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1C736B" w:rsidP="00526699"/>
    <w:p w:rsidR="003009D0" w:rsidP="00526699"/>
    <w:p w:rsidR="003009D0" w:rsidP="00526699"/>
    <w:tbl>
      <w:tblPr>
        <w:tblStyle w:val="TableGrid"/>
        <w:tblW w:w="0" w:type="auto"/>
        <w:tblLook w:val="04A0"/>
      </w:tblPr>
      <w:tblGrid>
        <w:gridCol w:w="9212"/>
      </w:tblGrid>
      <w:tr w:rsidTr="002B579D">
        <w:tblPrEx>
          <w:tblW w:w="0" w:type="auto"/>
          <w:tblLook w:val="04A0"/>
        </w:tblPrEx>
        <w:tc>
          <w:tcPr>
            <w:tcW w:w="9212" w:type="dxa"/>
            <w:tcBorders>
              <w:bottom w:val="nil"/>
            </w:tcBorders>
            <w:shd w:val="clear" w:color="auto" w:fill="1F497D" w:themeFill="text2"/>
          </w:tcPr>
          <w:p w:rsidR="003009D0" w:rsidRPr="00076201" w:rsidP="002B579D">
            <w:pPr>
              <w:rPr>
                <w:rFonts w:cs="Arial"/>
              </w:rPr>
            </w:pPr>
            <w:r>
              <w:rPr>
                <w:rFonts w:cs="Arial"/>
                <w:color w:val="FFFFFF" w:themeColor="background1"/>
                <w:sz w:val="40"/>
              </w:rPr>
              <w:t>POCT meter, logboek</w:t>
            </w:r>
          </w:p>
        </w:tc>
      </w:tr>
    </w:tbl>
    <w:p w:rsidR="003009D0" w:rsidRPr="00526699" w:rsidP="00526699"/>
    <w:tbl>
      <w:tblPr>
        <w:tblStyle w:val="TableGrid"/>
        <w:tblW w:w="10031" w:type="dxa"/>
        <w:tblLayout w:type="fixed"/>
        <w:tblLook w:val="04A0"/>
      </w:tblPr>
      <w:tblGrid>
        <w:gridCol w:w="2093"/>
        <w:gridCol w:w="3118"/>
        <w:gridCol w:w="2268"/>
        <w:gridCol w:w="2552"/>
      </w:tblGrid>
      <w:tr w:rsidTr="00541E90">
        <w:tblPrEx>
          <w:tblW w:w="10031" w:type="dxa"/>
          <w:tblLayout w:type="fixed"/>
          <w:tblLook w:val="04A0"/>
        </w:tblPrEx>
        <w:trPr>
          <w:trHeight w:val="365"/>
        </w:trPr>
        <w:tc>
          <w:tcPr>
            <w:tcW w:w="2093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  <w:r w:rsidRPr="003009D0">
              <w:rPr>
                <w:rFonts w:cstheme="minorHAnsi"/>
              </w:rPr>
              <w:t>Geïnstalleerd bij:</w:t>
            </w:r>
          </w:p>
        </w:tc>
        <w:tc>
          <w:tcPr>
            <w:tcW w:w="3118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  <w:r w:rsidRPr="003009D0">
              <w:rPr>
                <w:rFonts w:cstheme="minorHAnsi"/>
              </w:rPr>
              <w:t>Datum:</w:t>
            </w:r>
          </w:p>
        </w:tc>
        <w:tc>
          <w:tcPr>
            <w:tcW w:w="2552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365"/>
        </w:trPr>
        <w:tc>
          <w:tcPr>
            <w:tcW w:w="2093" w:type="dxa"/>
            <w:vAlign w:val="center"/>
          </w:tcPr>
          <w:p w:rsidR="006F269B" w:rsidRPr="003009D0" w:rsidP="00036D26">
            <w:pPr>
              <w:rPr>
                <w:rFonts w:cstheme="minorHAnsi"/>
              </w:rPr>
            </w:pPr>
            <w:r w:rsidRPr="003009D0">
              <w:rPr>
                <w:rFonts w:cstheme="minorHAnsi"/>
              </w:rPr>
              <w:t>Apparaat:</w:t>
            </w:r>
          </w:p>
        </w:tc>
        <w:tc>
          <w:tcPr>
            <w:tcW w:w="7938" w:type="dxa"/>
            <w:gridSpan w:val="3"/>
            <w:vAlign w:val="center"/>
          </w:tcPr>
          <w:p w:rsidR="006F269B" w:rsidRPr="003009D0" w:rsidP="00036D26">
            <w:pPr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365"/>
        </w:trPr>
        <w:tc>
          <w:tcPr>
            <w:tcW w:w="2093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  <w:r w:rsidRPr="003009D0">
              <w:rPr>
                <w:rFonts w:cstheme="minorHAnsi"/>
              </w:rPr>
              <w:t>Serienummer:</w:t>
            </w:r>
          </w:p>
        </w:tc>
        <w:tc>
          <w:tcPr>
            <w:tcW w:w="3118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  <w:r w:rsidRPr="003009D0">
              <w:rPr>
                <w:rFonts w:cstheme="minorHAnsi"/>
              </w:rPr>
              <w:t>Inventarisnummer:</w:t>
            </w:r>
          </w:p>
        </w:tc>
        <w:tc>
          <w:tcPr>
            <w:tcW w:w="2552" w:type="dxa"/>
            <w:vAlign w:val="center"/>
          </w:tcPr>
          <w:p w:rsidR="00985B42" w:rsidRPr="003009D0" w:rsidP="00036D26">
            <w:pPr>
              <w:rPr>
                <w:rFonts w:cstheme="minorHAnsi"/>
              </w:rPr>
            </w:pPr>
          </w:p>
        </w:tc>
      </w:tr>
    </w:tbl>
    <w:p w:rsidR="00036D26" w:rsidRPr="003009D0" w:rsidP="00526699">
      <w:pPr>
        <w:rPr>
          <w:rFonts w:cstheme="minorHAnsi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1101"/>
        <w:gridCol w:w="2976"/>
        <w:gridCol w:w="2835"/>
        <w:gridCol w:w="2127"/>
        <w:gridCol w:w="992"/>
      </w:tblGrid>
      <w:tr w:rsidTr="00541E90">
        <w:tblPrEx>
          <w:tblW w:w="10031" w:type="dxa"/>
          <w:tblLayout w:type="fixed"/>
          <w:tblLook w:val="04A0"/>
        </w:tblPrEx>
        <w:trPr>
          <w:trHeight w:val="42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100DDF" w:rsidRPr="003009D0" w:rsidP="00893685">
            <w:pPr>
              <w:jc w:val="center"/>
              <w:rPr>
                <w:rFonts w:cstheme="minorHAnsi"/>
              </w:rPr>
            </w:pPr>
            <w:r w:rsidRPr="003009D0">
              <w:rPr>
                <w:rFonts w:cstheme="minorHAnsi"/>
                <w:color w:val="002060"/>
              </w:rPr>
              <w:t>Datum: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00DDF" w:rsidRPr="003009D0" w:rsidP="00893685">
            <w:pPr>
              <w:jc w:val="center"/>
              <w:rPr>
                <w:rFonts w:cstheme="minorHAnsi"/>
              </w:rPr>
            </w:pPr>
            <w:r w:rsidRPr="003009D0">
              <w:rPr>
                <w:rFonts w:cstheme="minorHAnsi"/>
              </w:rPr>
              <w:t>Omschrijving</w:t>
            </w:r>
            <w:r w:rsidRPr="003009D0">
              <w:rPr>
                <w:rFonts w:cstheme="minorHAnsi"/>
              </w:rPr>
              <w:t xml:space="preserve"> </w:t>
            </w:r>
            <w:r w:rsidRPr="003009D0">
              <w:rPr>
                <w:rFonts w:cstheme="minorHAnsi"/>
              </w:rPr>
              <w:br/>
              <w:t>onderhoud of storing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00DDF" w:rsidRPr="003009D0" w:rsidP="00893685">
            <w:pPr>
              <w:jc w:val="center"/>
              <w:rPr>
                <w:rFonts w:cstheme="minorHAnsi"/>
              </w:rPr>
            </w:pPr>
            <w:r w:rsidRPr="003009D0">
              <w:rPr>
                <w:rFonts w:cstheme="minorHAnsi"/>
              </w:rPr>
              <w:t>Oplossing</w:t>
            </w:r>
            <w:r w:rsidRPr="003009D0">
              <w:rPr>
                <w:rFonts w:cstheme="minorHAnsi"/>
              </w:rPr>
              <w:t xml:space="preserve"> of ondernomen actie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00DDF" w:rsidRPr="003009D0" w:rsidP="00893685">
            <w:pPr>
              <w:jc w:val="center"/>
              <w:rPr>
                <w:rFonts w:cstheme="minorHAnsi"/>
              </w:rPr>
            </w:pPr>
            <w:r w:rsidRPr="003009D0">
              <w:rPr>
                <w:rFonts w:cstheme="minorHAnsi"/>
              </w:rPr>
              <w:t>Controles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0DDF" w:rsidRPr="003009D0" w:rsidP="00893685">
            <w:pPr>
              <w:jc w:val="center"/>
              <w:rPr>
                <w:rFonts w:cstheme="minorHAnsi"/>
              </w:rPr>
            </w:pPr>
            <w:r w:rsidRPr="003009D0">
              <w:rPr>
                <w:rFonts w:cstheme="minorHAnsi"/>
              </w:rPr>
              <w:t>Paraaf</w:t>
            </w:r>
            <w:r w:rsidRPr="003009D0">
              <w:rPr>
                <w:rFonts w:cstheme="minorHAnsi"/>
              </w:rPr>
              <w:t>:</w:t>
            </w: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85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</w:tr>
      <w:tr w:rsidTr="00541E90">
        <w:tblPrEx>
          <w:tblW w:w="10031" w:type="dxa"/>
          <w:tblLayout w:type="fixed"/>
          <w:tblLook w:val="04A0"/>
        </w:tblPrEx>
        <w:trPr>
          <w:trHeight w:val="8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E90" w:rsidRPr="003009D0" w:rsidP="00893685">
            <w:pPr>
              <w:jc w:val="center"/>
              <w:rPr>
                <w:rFonts w:cstheme="minorHAnsi"/>
              </w:rPr>
            </w:pPr>
          </w:p>
        </w:tc>
      </w:tr>
    </w:tbl>
    <w:p w:rsidR="00F508CE" w:rsidRPr="00F65D60" w:rsidP="00100DD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26699" w:rsidRPr="00F65D60" w:rsidP="00526699">
      <w:pPr>
        <w:tabs>
          <w:tab w:val="left" w:pos="19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Bijbehorende documenten: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- POCT werkinstructies / voorschriften voor huisartsenpraktijken.</w:t>
      </w:r>
    </w:p>
    <w:sectPr w:rsidSect="00E2014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A33" w:rsidRPr="003009D0" w:rsidP="00E20140">
    <w:pPr>
      <w:pStyle w:val="Footer"/>
      <w:pBdr>
        <w:top w:val="single" w:sz="4" w:space="1" w:color="auto"/>
      </w:pBdr>
      <w:tabs>
        <w:tab w:val="left" w:pos="7938"/>
      </w:tabs>
      <w:rPr>
        <w:rFonts w:cstheme="minorHAnsi"/>
      </w:rPr>
    </w:pPr>
    <w:r w:rsidRPr="003009D0">
      <w:rPr>
        <w:rFonts w:cstheme="minorHAnsi"/>
      </w:rPr>
      <w:t>/POC/FR120006</w:t>
    </w:r>
    <w:r w:rsidRPr="003009D0">
      <w:rPr>
        <w:rFonts w:cstheme="minorHAnsi"/>
      </w:rPr>
      <w:tab/>
    </w:r>
    <w:r w:rsidRPr="003009D0">
      <w:rPr>
        <w:rFonts w:cstheme="minorHAnsi"/>
      </w:rPr>
      <w:t>V</w:t>
    </w:r>
    <w:r w:rsidRPr="003009D0">
      <w:rPr>
        <w:rFonts w:cstheme="minorHAnsi"/>
      </w:rPr>
      <w:t>ersie: 1</w:t>
    </w:r>
    <w:r w:rsidRPr="003009D0">
      <w:rPr>
        <w:rFonts w:cstheme="minorHAnsi"/>
      </w:rPr>
      <w:tab/>
    </w:r>
    <w:r w:rsidRPr="003009D0">
      <w:rPr>
        <w:rFonts w:eastAsiaTheme="majorEastAsia" w:cstheme="minorHAnsi"/>
      </w:rPr>
      <w:t xml:space="preserve">Pagina </w:t>
    </w:r>
    <w:r w:rsidRPr="003009D0">
      <w:rPr>
        <w:rFonts w:eastAsiaTheme="minorEastAsia" w:cstheme="minorHAnsi"/>
      </w:rPr>
      <w:fldChar w:fldCharType="begin"/>
    </w:r>
    <w:r w:rsidRPr="003009D0">
      <w:rPr>
        <w:rFonts w:cstheme="minorHAnsi"/>
      </w:rPr>
      <w:instrText>PAGE   \* MERGEFORMAT</w:instrText>
    </w:r>
    <w:r w:rsidRPr="003009D0">
      <w:rPr>
        <w:rFonts w:eastAsiaTheme="minorEastAsia" w:cstheme="minorHAnsi"/>
      </w:rPr>
      <w:fldChar w:fldCharType="separate"/>
    </w:r>
    <w:r w:rsidRPr="003009D0" w:rsidR="003009D0">
      <w:rPr>
        <w:rFonts w:eastAsiaTheme="majorEastAsia" w:cstheme="minorHAnsi"/>
        <w:noProof/>
      </w:rPr>
      <w:t>1</w:t>
    </w:r>
    <w:r w:rsidRPr="003009D0">
      <w:rPr>
        <w:rFonts w:eastAsiaTheme="majorEastAsia" w:cstheme="minorHAnsi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A33" w:rsidRPr="00985B42" w:rsidP="003009D0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-43180</wp:posOffset>
          </wp:positionV>
          <wp:extent cx="1959864" cy="1331976"/>
          <wp:effectExtent l="0" t="0" r="254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inier Haga MDC CMYK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864" cy="133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uiPriority w:val="99"/>
    <w:unhideWhenUsed/>
    <w:rsid w:val="005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rsid w:val="0053584D"/>
  </w:style>
  <w:style w:type="paragraph" w:styleId="Footer">
    <w:name w:val="footer"/>
    <w:basedOn w:val="Normal"/>
    <w:link w:val="VoettekstChar"/>
    <w:uiPriority w:val="99"/>
    <w:unhideWhenUsed/>
    <w:rsid w:val="005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53584D"/>
  </w:style>
  <w:style w:type="table" w:styleId="TableGrid">
    <w:name w:val="Table Grid"/>
    <w:basedOn w:val="TableNormal"/>
    <w:uiPriority w:val="59"/>
    <w:rsid w:val="0053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ntekstChar"/>
    <w:uiPriority w:val="99"/>
    <w:semiHidden/>
    <w:unhideWhenUsed/>
    <w:rsid w:val="0053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53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4EAA-BA4E-406B-9512-00B3B43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Link</dc:creator>
  <cp:lastModifiedBy>Nowee</cp:lastModifiedBy>
  <cp:revision>2</cp:revision>
  <cp:lastPrinted>2016-03-10T13:37:00Z</cp:lastPrinted>
  <dcterms:created xsi:type="dcterms:W3CDTF">2017-07-20T12:06:00Z</dcterms:created>
  <dcterms:modified xsi:type="dcterms:W3CDTF">2017-07-20T12:06:00Z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